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69" w:rsidRPr="00883F69" w:rsidRDefault="00883F69" w:rsidP="00883F69">
      <w:pPr>
        <w:spacing w:after="0" w:line="240" w:lineRule="auto"/>
        <w:jc w:val="both"/>
      </w:pPr>
      <w:r w:rsidRPr="00883F69">
        <w:t>7. literárnovedná sekcia</w:t>
      </w:r>
    </w:p>
    <w:p w:rsidR="00883F69" w:rsidRPr="00883F69" w:rsidRDefault="00883F69" w:rsidP="00883F69">
      <w:pPr>
        <w:spacing w:after="0" w:line="240" w:lineRule="auto"/>
        <w:jc w:val="both"/>
        <w:rPr>
          <w:b/>
          <w:sz w:val="26"/>
          <w:szCs w:val="26"/>
        </w:rPr>
      </w:pPr>
      <w:r w:rsidRPr="00883F69">
        <w:rPr>
          <w:b/>
          <w:sz w:val="26"/>
          <w:szCs w:val="26"/>
        </w:rPr>
        <w:t>NIEKOĽKO ZAMYSLENÍ NAD LITERÁRNOU HISTÓRIOU</w:t>
      </w:r>
    </w:p>
    <w:p w:rsidR="00883F69" w:rsidRPr="00883F69" w:rsidRDefault="00883F69" w:rsidP="00883F69">
      <w:pPr>
        <w:spacing w:after="0" w:line="240" w:lineRule="auto"/>
        <w:jc w:val="both"/>
        <w:rPr>
          <w:b/>
        </w:rPr>
      </w:pPr>
      <w:r w:rsidRPr="00883F69">
        <w:rPr>
          <w:b/>
        </w:rPr>
        <w:t>SEVERAL THOUGHTS ON LITERARY HISTORY</w:t>
      </w:r>
    </w:p>
    <w:p w:rsidR="00883F69" w:rsidRPr="00883F69" w:rsidRDefault="00883F69" w:rsidP="00883F69">
      <w:pPr>
        <w:spacing w:after="0" w:line="240" w:lineRule="auto"/>
        <w:jc w:val="both"/>
        <w:rPr>
          <w:b/>
        </w:rPr>
      </w:pPr>
    </w:p>
    <w:p w:rsidR="00883F69" w:rsidRPr="00883F69" w:rsidRDefault="00883F69" w:rsidP="00883F69">
      <w:pPr>
        <w:spacing w:after="0" w:line="240" w:lineRule="auto"/>
        <w:jc w:val="both"/>
        <w:rPr>
          <w:b/>
        </w:rPr>
      </w:pPr>
      <w:r w:rsidRPr="00883F69">
        <w:rPr>
          <w:b/>
        </w:rPr>
        <w:t>Martina Kubealaková</w:t>
      </w:r>
      <w:r w:rsidRPr="00883F69">
        <w:t xml:space="preserve"> </w:t>
      </w:r>
    </w:p>
    <w:p w:rsidR="00883F69" w:rsidRPr="00883F69" w:rsidRDefault="00883F69" w:rsidP="00883F69">
      <w:pPr>
        <w:spacing w:after="0" w:line="240" w:lineRule="auto"/>
        <w:jc w:val="both"/>
        <w:rPr>
          <w:b/>
        </w:rPr>
      </w:pPr>
      <w:r w:rsidRPr="00883F69">
        <w:rPr>
          <w:b/>
        </w:rPr>
        <w:t>Katedra slovenskej literatúry a literárnej vedy, Filozofická fakulta, Univerzita Mateja Bela v Banskej Bystrici, Slovensko</w:t>
      </w:r>
    </w:p>
    <w:p w:rsidR="00883F69" w:rsidRPr="00883F69" w:rsidRDefault="00883F69" w:rsidP="00883F69">
      <w:pPr>
        <w:spacing w:after="0" w:line="240" w:lineRule="auto"/>
        <w:jc w:val="both"/>
      </w:pPr>
      <w:r w:rsidRPr="00883F69">
        <w:t>2.1.27 slovenský jazyka a literatúra, 2. rok štúdia, externá forma štúdia</w:t>
      </w:r>
    </w:p>
    <w:p w:rsidR="00883F69" w:rsidRPr="00883F69" w:rsidRDefault="00883F69" w:rsidP="00883F69">
      <w:pPr>
        <w:spacing w:after="0" w:line="240" w:lineRule="auto"/>
        <w:jc w:val="both"/>
      </w:pPr>
      <w:r w:rsidRPr="00883F69">
        <w:t>martina.kubealakova@umb.sk</w:t>
      </w:r>
    </w:p>
    <w:p w:rsidR="00883F69" w:rsidRPr="00883F69" w:rsidRDefault="00883F69" w:rsidP="00883F69">
      <w:pPr>
        <w:spacing w:after="0" w:line="240" w:lineRule="auto"/>
        <w:jc w:val="both"/>
        <w:rPr>
          <w:b/>
        </w:rPr>
      </w:pPr>
    </w:p>
    <w:p w:rsidR="00883F69" w:rsidRPr="00883F69" w:rsidRDefault="00883F69" w:rsidP="00883F69">
      <w:pPr>
        <w:spacing w:after="0" w:line="240" w:lineRule="auto"/>
        <w:jc w:val="both"/>
        <w:rPr>
          <w:b/>
        </w:rPr>
      </w:pPr>
      <w:r w:rsidRPr="00883F69">
        <w:t xml:space="preserve">Školiteľka: </w:t>
      </w:r>
      <w:r w:rsidRPr="00883F69">
        <w:rPr>
          <w:b/>
        </w:rPr>
        <w:t xml:space="preserve">prof. PhDr. Zuzana </w:t>
      </w:r>
      <w:proofErr w:type="spellStart"/>
      <w:r w:rsidRPr="00883F69">
        <w:rPr>
          <w:b/>
        </w:rPr>
        <w:t>Hurtajová</w:t>
      </w:r>
      <w:proofErr w:type="spellEnd"/>
      <w:r w:rsidRPr="00883F69">
        <w:rPr>
          <w:b/>
        </w:rPr>
        <w:t>, CSc.</w:t>
      </w:r>
      <w:r w:rsidRPr="00883F69">
        <w:t xml:space="preserve"> </w:t>
      </w:r>
      <w:r w:rsidRPr="00883F69">
        <w:rPr>
          <w:b/>
        </w:rPr>
        <w:t>(zhurtajova@</w:t>
      </w:r>
      <w:bookmarkStart w:id="0" w:name="_GoBack"/>
      <w:r w:rsidRPr="00883F69">
        <w:rPr>
          <w:b/>
        </w:rPr>
        <w:t>gmail</w:t>
      </w:r>
      <w:bookmarkEnd w:id="0"/>
      <w:r w:rsidRPr="00883F69">
        <w:rPr>
          <w:b/>
        </w:rPr>
        <w:t>.com)</w:t>
      </w:r>
    </w:p>
    <w:p w:rsidR="00883F69" w:rsidRPr="00883F69" w:rsidRDefault="00883F69" w:rsidP="00883F69">
      <w:pPr>
        <w:spacing w:after="0" w:line="240" w:lineRule="auto"/>
        <w:jc w:val="both"/>
      </w:pPr>
    </w:p>
    <w:p w:rsidR="00883F69" w:rsidRPr="00883F69" w:rsidRDefault="00883F69" w:rsidP="00883F69">
      <w:pPr>
        <w:spacing w:after="0" w:line="240" w:lineRule="auto"/>
        <w:jc w:val="both"/>
        <w:rPr>
          <w:b/>
          <w:sz w:val="20"/>
        </w:rPr>
      </w:pPr>
      <w:r w:rsidRPr="00883F69">
        <w:rPr>
          <w:b/>
          <w:sz w:val="20"/>
        </w:rPr>
        <w:t>Kľúčové slová</w:t>
      </w:r>
    </w:p>
    <w:p w:rsidR="00883F69" w:rsidRPr="00883F69" w:rsidRDefault="00883F69" w:rsidP="00883F69">
      <w:pPr>
        <w:spacing w:after="0" w:line="240" w:lineRule="auto"/>
        <w:jc w:val="both"/>
        <w:rPr>
          <w:sz w:val="20"/>
        </w:rPr>
      </w:pPr>
      <w:r w:rsidRPr="00883F69">
        <w:rPr>
          <w:sz w:val="20"/>
        </w:rPr>
        <w:t>kľúčové slovo 1, kľúčové slovo 2, kľúčové slovo 3, kľúčové slovo 4, kľúčové slovo 5, kľúčové slovo 6</w:t>
      </w:r>
    </w:p>
    <w:p w:rsidR="00883F69" w:rsidRPr="00883F69" w:rsidRDefault="00883F69" w:rsidP="00883F69">
      <w:pPr>
        <w:spacing w:after="0" w:line="240" w:lineRule="auto"/>
        <w:jc w:val="both"/>
        <w:rPr>
          <w:b/>
          <w:sz w:val="20"/>
          <w:lang w:val="en-US"/>
        </w:rPr>
      </w:pPr>
      <w:r w:rsidRPr="00883F69">
        <w:rPr>
          <w:b/>
          <w:sz w:val="20"/>
          <w:lang w:val="en-US"/>
        </w:rPr>
        <w:t>Key words</w:t>
      </w:r>
    </w:p>
    <w:p w:rsidR="00883F69" w:rsidRPr="00883F69" w:rsidRDefault="00883F69" w:rsidP="00883F69">
      <w:pPr>
        <w:spacing w:after="0" w:line="240" w:lineRule="auto"/>
        <w:jc w:val="both"/>
        <w:rPr>
          <w:sz w:val="20"/>
          <w:lang w:val="en-US"/>
        </w:rPr>
      </w:pPr>
      <w:proofErr w:type="gramStart"/>
      <w:r w:rsidRPr="00883F69">
        <w:rPr>
          <w:sz w:val="20"/>
          <w:lang w:val="en-US"/>
        </w:rPr>
        <w:t>key</w:t>
      </w:r>
      <w:proofErr w:type="gramEnd"/>
      <w:r w:rsidRPr="00883F69">
        <w:rPr>
          <w:sz w:val="20"/>
          <w:lang w:val="en-US"/>
        </w:rPr>
        <w:t xml:space="preserve"> word 1, key word 2, key word 3, key word 4, key word 5, key word 6</w:t>
      </w:r>
    </w:p>
    <w:p w:rsidR="00883F69" w:rsidRPr="00883F69" w:rsidRDefault="00883F69" w:rsidP="00883F69">
      <w:pPr>
        <w:spacing w:after="0" w:line="240" w:lineRule="auto"/>
        <w:jc w:val="both"/>
        <w:rPr>
          <w:lang w:val="en-US"/>
        </w:rPr>
      </w:pPr>
    </w:p>
    <w:p w:rsidR="00883F69" w:rsidRPr="00883F69" w:rsidRDefault="00883F69" w:rsidP="00883F69">
      <w:pPr>
        <w:spacing w:after="0" w:line="240" w:lineRule="auto"/>
        <w:ind w:firstLine="709"/>
        <w:jc w:val="both"/>
      </w:pPr>
      <w:r w:rsidRPr="00883F69">
        <w:t>Text štúdie/recenzie, text štúdie/recenzie, text štúdie/recenzie, text štúdie/recenzie, text štúdie/recenzie, text štúdie/recenzie, text štúdie/recenzie, text štúdie/recenzie</w:t>
      </w:r>
      <w:r>
        <w:t>.</w:t>
      </w:r>
      <w:r w:rsidRPr="00883F69">
        <w:t xml:space="preserve"> (1)</w:t>
      </w:r>
    </w:p>
    <w:p w:rsidR="00883F69" w:rsidRPr="00883F69" w:rsidRDefault="00883F69" w:rsidP="00883F69">
      <w:pPr>
        <w:spacing w:after="0" w:line="240" w:lineRule="auto"/>
        <w:ind w:firstLine="709"/>
        <w:jc w:val="both"/>
      </w:pPr>
      <w:r w:rsidRPr="00883F69">
        <w:t>„Text štúdie/recenzie, text štúdie/recenzie, ,vnorený citát v citáte’, text štúdie/recenzie, text štúdie/recenzie, text štúdie/recenzie“ (</w:t>
      </w:r>
      <w:proofErr w:type="spellStart"/>
      <w:r w:rsidRPr="00883F69">
        <w:t>Campagnon</w:t>
      </w:r>
      <w:proofErr w:type="spellEnd"/>
      <w:r w:rsidRPr="00883F69">
        <w:t>, 2003, s. 315).</w:t>
      </w:r>
    </w:p>
    <w:p w:rsidR="00883F69" w:rsidRPr="00883F69" w:rsidRDefault="00883F69" w:rsidP="00883F69">
      <w:pPr>
        <w:spacing w:after="0" w:line="240" w:lineRule="auto"/>
        <w:ind w:firstLine="709"/>
        <w:jc w:val="both"/>
      </w:pPr>
      <w:r w:rsidRPr="00883F69">
        <w:t>Text štúdie/recenzie, text štúdie/recenzie (</w:t>
      </w:r>
      <w:proofErr w:type="spellStart"/>
      <w:r w:rsidRPr="00883F69">
        <w:t>Walas</w:t>
      </w:r>
      <w:proofErr w:type="spellEnd"/>
      <w:r w:rsidRPr="00883F69">
        <w:t>, 2004, s. 50), text štúdie/recenzie</w:t>
      </w:r>
      <w:r>
        <w:t xml:space="preserve"> (</w:t>
      </w:r>
      <w:r w:rsidRPr="00883F69">
        <w:t>2), text štúdie/recenzie. Text štúdie/recenzie, text štúdie/recenzie: „</w:t>
      </w:r>
      <w:r w:rsidRPr="00883F69">
        <w:rPr>
          <w:i/>
        </w:rPr>
        <w:t>citát z primárneho zdroja, citát z primárneho zdroja, citát z primárneho zdroja</w:t>
      </w:r>
      <w:r w:rsidRPr="00883F69">
        <w:t>“ (Hviezdoslav, 1985, s. 357). Text štúdie/recenzie</w:t>
      </w:r>
      <w:r>
        <w:t>.</w:t>
      </w:r>
    </w:p>
    <w:p w:rsidR="00883F69" w:rsidRPr="00883F69" w:rsidRDefault="00883F69" w:rsidP="00883F69">
      <w:pPr>
        <w:spacing w:after="0" w:line="240" w:lineRule="auto"/>
        <w:jc w:val="both"/>
        <w:rPr>
          <w:b/>
          <w:bCs/>
        </w:rPr>
      </w:pPr>
    </w:p>
    <w:p w:rsidR="00883F69" w:rsidRPr="00883F69" w:rsidRDefault="00883F69" w:rsidP="00883F69">
      <w:pPr>
        <w:spacing w:after="0" w:line="240" w:lineRule="auto"/>
        <w:jc w:val="both"/>
        <w:rPr>
          <w:b/>
          <w:bCs/>
        </w:rPr>
      </w:pPr>
      <w:r w:rsidRPr="00883F69">
        <w:rPr>
          <w:b/>
          <w:bCs/>
        </w:rPr>
        <w:t>Poznámky</w:t>
      </w:r>
    </w:p>
    <w:p w:rsidR="00883F69" w:rsidRPr="00883F69" w:rsidRDefault="00883F69" w:rsidP="00883F69">
      <w:pPr>
        <w:spacing w:after="0" w:line="240" w:lineRule="auto"/>
        <w:jc w:val="both"/>
        <w:rPr>
          <w:b/>
          <w:bCs/>
        </w:rPr>
      </w:pPr>
    </w:p>
    <w:p w:rsidR="00883F69" w:rsidRPr="00883F69" w:rsidRDefault="00883F69" w:rsidP="00883F69">
      <w:pPr>
        <w:numPr>
          <w:ilvl w:val="0"/>
          <w:numId w:val="1"/>
        </w:numPr>
        <w:spacing w:after="0" w:line="240" w:lineRule="auto"/>
        <w:ind w:left="714" w:hanging="357"/>
        <w:jc w:val="both"/>
        <w:rPr>
          <w:bCs/>
        </w:rPr>
      </w:pPr>
      <w:r w:rsidRPr="00883F69">
        <w:rPr>
          <w:bCs/>
        </w:rPr>
        <w:t>Text poznámky 1, text poznámky 1, text poznámky 1, text poznámky 1, text poznámky 1, text poznámky 1, text poznámky 1, text poznámky 1, text poznámky 1, text poznámky 1.</w:t>
      </w:r>
    </w:p>
    <w:p w:rsidR="00883F69" w:rsidRPr="00883F69" w:rsidRDefault="00883F69" w:rsidP="00883F69">
      <w:pPr>
        <w:numPr>
          <w:ilvl w:val="0"/>
          <w:numId w:val="1"/>
        </w:numPr>
        <w:spacing w:after="0" w:line="240" w:lineRule="auto"/>
        <w:jc w:val="both"/>
        <w:rPr>
          <w:bCs/>
        </w:rPr>
      </w:pPr>
      <w:r w:rsidRPr="00883F69">
        <w:rPr>
          <w:bCs/>
        </w:rPr>
        <w:t>Text poznámky 2.</w:t>
      </w:r>
    </w:p>
    <w:p w:rsidR="00883F69" w:rsidRPr="00883F69" w:rsidRDefault="00883F69" w:rsidP="00883F69">
      <w:pPr>
        <w:spacing w:after="0" w:line="240" w:lineRule="auto"/>
        <w:jc w:val="both"/>
        <w:rPr>
          <w:b/>
          <w:bCs/>
        </w:rPr>
      </w:pPr>
    </w:p>
    <w:p w:rsidR="00883F69" w:rsidRPr="00883F69" w:rsidRDefault="00883F69" w:rsidP="00883F69">
      <w:pPr>
        <w:spacing w:after="0" w:line="240" w:lineRule="auto"/>
        <w:jc w:val="both"/>
      </w:pPr>
      <w:r w:rsidRPr="00883F69">
        <w:rPr>
          <w:b/>
          <w:bCs/>
        </w:rPr>
        <w:t>Literatúra</w:t>
      </w:r>
    </w:p>
    <w:p w:rsidR="00883F69" w:rsidRPr="00883F69" w:rsidRDefault="00883F69" w:rsidP="00883F69">
      <w:pPr>
        <w:spacing w:after="0" w:line="240" w:lineRule="auto"/>
        <w:jc w:val="both"/>
      </w:pPr>
    </w:p>
    <w:p w:rsidR="00883F69" w:rsidRPr="00883F69" w:rsidRDefault="00883F69" w:rsidP="00883F69">
      <w:pPr>
        <w:spacing w:after="0" w:line="240" w:lineRule="auto"/>
        <w:ind w:left="284" w:hanging="284"/>
        <w:jc w:val="both"/>
      </w:pPr>
      <w:r w:rsidRPr="00883F69">
        <w:t xml:space="preserve">COMPAGNON, </w:t>
      </w:r>
      <w:proofErr w:type="spellStart"/>
      <w:r w:rsidRPr="00883F69">
        <w:t>Antoine</w:t>
      </w:r>
      <w:proofErr w:type="spellEnd"/>
      <w:r w:rsidRPr="00883F69">
        <w:t xml:space="preserve">. 2006. </w:t>
      </w:r>
      <w:r w:rsidRPr="00883F69">
        <w:rPr>
          <w:i/>
        </w:rPr>
        <w:t>Démon teórie</w:t>
      </w:r>
      <w:r w:rsidRPr="00883F69">
        <w:t xml:space="preserve">. Bratislava : </w:t>
      </w:r>
      <w:proofErr w:type="spellStart"/>
      <w:r w:rsidRPr="00883F69">
        <w:t>Kalligram</w:t>
      </w:r>
      <w:proofErr w:type="spellEnd"/>
      <w:r w:rsidRPr="00883F69">
        <w:t>, 2006. 320 s. ISBN 80-7149-804-1</w:t>
      </w:r>
    </w:p>
    <w:p w:rsidR="00883F69" w:rsidRPr="00883F69" w:rsidRDefault="00883F69" w:rsidP="00883F69">
      <w:pPr>
        <w:spacing w:after="0" w:line="240" w:lineRule="auto"/>
        <w:ind w:left="284" w:hanging="284"/>
        <w:jc w:val="both"/>
      </w:pPr>
      <w:r w:rsidRPr="00883F69">
        <w:t xml:space="preserve">PECHLIVANOS, </w:t>
      </w:r>
      <w:proofErr w:type="spellStart"/>
      <w:r w:rsidRPr="00883F69">
        <w:t>Miltos</w:t>
      </w:r>
      <w:proofErr w:type="spellEnd"/>
      <w:r w:rsidRPr="00883F69">
        <w:t xml:space="preserve">. 1999. </w:t>
      </w:r>
      <w:r w:rsidRPr="00883F69">
        <w:rPr>
          <w:i/>
        </w:rPr>
        <w:t xml:space="preserve">Úvod do literárni </w:t>
      </w:r>
      <w:proofErr w:type="spellStart"/>
      <w:r w:rsidRPr="00883F69">
        <w:rPr>
          <w:i/>
        </w:rPr>
        <w:t>vědy</w:t>
      </w:r>
      <w:proofErr w:type="spellEnd"/>
      <w:r w:rsidRPr="00883F69">
        <w:t xml:space="preserve">. Praha : </w:t>
      </w:r>
      <w:proofErr w:type="spellStart"/>
      <w:r w:rsidRPr="00883F69">
        <w:t>Herrmann</w:t>
      </w:r>
      <w:proofErr w:type="spellEnd"/>
      <w:r w:rsidRPr="00883F69">
        <w:t xml:space="preserve"> &amp; </w:t>
      </w:r>
      <w:proofErr w:type="spellStart"/>
      <w:r w:rsidRPr="00883F69">
        <w:t>synové</w:t>
      </w:r>
      <w:proofErr w:type="spellEnd"/>
      <w:r w:rsidRPr="00883F69">
        <w:t>, 1999. 452 s. ISBN 80-238-5329-5</w:t>
      </w:r>
    </w:p>
    <w:p w:rsidR="00883F69" w:rsidRPr="00883F69" w:rsidRDefault="00883F69" w:rsidP="00883F69">
      <w:pPr>
        <w:spacing w:after="0" w:line="240" w:lineRule="auto"/>
        <w:ind w:left="284" w:hanging="284"/>
        <w:jc w:val="both"/>
      </w:pPr>
      <w:r w:rsidRPr="00883F69">
        <w:t xml:space="preserve">WALAS, </w:t>
      </w:r>
      <w:proofErr w:type="spellStart"/>
      <w:r w:rsidRPr="00883F69">
        <w:t>Teresa</w:t>
      </w:r>
      <w:proofErr w:type="spellEnd"/>
      <w:r w:rsidRPr="00883F69">
        <w:t xml:space="preserve">. 2004. Je možná iná literárna história? In: </w:t>
      </w:r>
      <w:r w:rsidRPr="00883F69">
        <w:rPr>
          <w:i/>
        </w:rPr>
        <w:t>Slovenská literatúra</w:t>
      </w:r>
      <w:r w:rsidRPr="00883F69">
        <w:t>, roč. 51, 2004, č. 1, s. 42 – 55. ISSN 0037-6973. Dostupné na: http://www.uslit.sav.sk/slovlit.htm [cit. 2012-07-25]</w:t>
      </w:r>
    </w:p>
    <w:p w:rsidR="00883F69" w:rsidRPr="00883F69" w:rsidRDefault="00883F69" w:rsidP="00883F69">
      <w:pPr>
        <w:spacing w:after="0" w:line="240" w:lineRule="auto"/>
        <w:jc w:val="both"/>
      </w:pPr>
    </w:p>
    <w:p w:rsidR="00883F69" w:rsidRPr="00883F69" w:rsidRDefault="00883F69" w:rsidP="00883F69">
      <w:pPr>
        <w:spacing w:after="0" w:line="240" w:lineRule="auto"/>
        <w:jc w:val="both"/>
        <w:rPr>
          <w:b/>
          <w:lang w:val="en-GB"/>
        </w:rPr>
      </w:pPr>
      <w:r w:rsidRPr="00883F69">
        <w:rPr>
          <w:b/>
          <w:lang w:val="en-GB"/>
        </w:rPr>
        <w:t>Summary</w:t>
      </w:r>
    </w:p>
    <w:p w:rsidR="00883F69" w:rsidRPr="00883F69" w:rsidRDefault="00883F69" w:rsidP="00883F69">
      <w:pPr>
        <w:spacing w:after="0" w:line="240" w:lineRule="auto"/>
        <w:jc w:val="both"/>
      </w:pPr>
    </w:p>
    <w:p w:rsidR="00883F69" w:rsidRPr="00883F69" w:rsidRDefault="00883F69" w:rsidP="00883F69">
      <w:pPr>
        <w:spacing w:after="0" w:line="240" w:lineRule="auto"/>
        <w:jc w:val="both"/>
        <w:rPr>
          <w:lang w:val="en-GB"/>
        </w:rPr>
      </w:pPr>
      <w:r w:rsidRPr="00883F69">
        <w:rPr>
          <w:lang w:val="en-GB"/>
        </w:rPr>
        <w:t>Text of summary in English, text of summary, text of summary, text of summary, text of summary, text of summary, text of summary, text of summary, text of summary, text of summary.</w:t>
      </w:r>
    </w:p>
    <w:p w:rsidR="00883F69" w:rsidRPr="00883F69" w:rsidRDefault="00883F69" w:rsidP="00883F69">
      <w:pPr>
        <w:spacing w:after="0" w:line="240" w:lineRule="auto"/>
        <w:jc w:val="both"/>
        <w:rPr>
          <w:b/>
        </w:rPr>
      </w:pPr>
    </w:p>
    <w:p w:rsidR="00883F69" w:rsidRPr="00883F69" w:rsidRDefault="00883F69" w:rsidP="00883F69">
      <w:pPr>
        <w:spacing w:after="0" w:line="240" w:lineRule="auto"/>
        <w:jc w:val="both"/>
        <w:rPr>
          <w:b/>
        </w:rPr>
      </w:pPr>
      <w:r w:rsidRPr="00883F69">
        <w:rPr>
          <w:b/>
        </w:rPr>
        <w:t>O autorke</w:t>
      </w:r>
    </w:p>
    <w:p w:rsidR="00883F69" w:rsidRPr="00883F69" w:rsidRDefault="00883F69" w:rsidP="00883F69">
      <w:pPr>
        <w:spacing w:after="0" w:line="240" w:lineRule="auto"/>
        <w:jc w:val="both"/>
      </w:pPr>
      <w:r w:rsidRPr="00883F69">
        <w:t>Martina Kubealaková sa vo svojom výskume zameriava na slovenskú literatúru 9. – 18. storočia, populárnu literatúru 19. storočia a implementáciu stratégie service learning do vysokoškolského vzdelávania.</w:t>
      </w:r>
    </w:p>
    <w:p w:rsidR="00883F69" w:rsidRPr="00883F69" w:rsidRDefault="00883F69" w:rsidP="00883F69">
      <w:pPr>
        <w:spacing w:after="0" w:line="240" w:lineRule="auto"/>
        <w:jc w:val="both"/>
      </w:pPr>
      <w:r w:rsidRPr="00883F69">
        <w:t>Martina Kubealaková</w:t>
      </w:r>
    </w:p>
    <w:p w:rsidR="003831FA" w:rsidRDefault="00883F69" w:rsidP="00883F69">
      <w:pPr>
        <w:spacing w:after="0" w:line="240" w:lineRule="auto"/>
        <w:jc w:val="both"/>
      </w:pPr>
      <w:r w:rsidRPr="00883F69">
        <w:t>Názov ulice a popisné číslo, PSČ a mesto, krajina</w:t>
      </w:r>
    </w:p>
    <w:sectPr w:rsidR="003831F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69" w:rsidRDefault="00883F69" w:rsidP="00883F69">
      <w:pPr>
        <w:spacing w:after="0" w:line="240" w:lineRule="auto"/>
      </w:pPr>
      <w:r>
        <w:separator/>
      </w:r>
    </w:p>
  </w:endnote>
  <w:endnote w:type="continuationSeparator" w:id="0">
    <w:p w:rsidR="00883F69" w:rsidRDefault="00883F69" w:rsidP="0088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69" w:rsidRDefault="00883F69" w:rsidP="00883F69">
      <w:pPr>
        <w:spacing w:after="0" w:line="240" w:lineRule="auto"/>
      </w:pPr>
      <w:r>
        <w:separator/>
      </w:r>
    </w:p>
  </w:footnote>
  <w:footnote w:type="continuationSeparator" w:id="0">
    <w:p w:rsidR="00883F69" w:rsidRDefault="00883F69" w:rsidP="00883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69" w:rsidRPr="00883F69" w:rsidRDefault="00883F69" w:rsidP="00883F69">
    <w:pPr>
      <w:spacing w:after="0" w:line="240" w:lineRule="auto"/>
      <w:jc w:val="right"/>
      <w:rPr>
        <w:rFonts w:ascii="Calibri" w:eastAsia="Calibri" w:hAnsi="Calibri" w:cs="Times New Roman"/>
      </w:rPr>
    </w:pPr>
    <w:proofErr w:type="spellStart"/>
    <w:r>
      <w:rPr>
        <w:rFonts w:ascii="Calibri" w:eastAsia="Calibri" w:hAnsi="Calibri" w:cs="Times New Roman"/>
      </w:rPr>
      <w:t>Motus</w:t>
    </w:r>
    <w:proofErr w:type="spellEnd"/>
    <w:r>
      <w:rPr>
        <w:rFonts w:ascii="Calibri" w:eastAsia="Calibri" w:hAnsi="Calibri" w:cs="Times New Roman"/>
      </w:rPr>
      <w:t xml:space="preserve"> in </w:t>
    </w:r>
    <w:proofErr w:type="spellStart"/>
    <w:r>
      <w:rPr>
        <w:rFonts w:ascii="Calibri" w:eastAsia="Calibri" w:hAnsi="Calibri" w:cs="Times New Roman"/>
      </w:rPr>
      <w:t>verbo</w:t>
    </w:r>
    <w:proofErr w:type="spellEnd"/>
    <w:r>
      <w:rPr>
        <w:rFonts w:ascii="Calibri" w:eastAsia="Calibri" w:hAnsi="Calibri" w:cs="Times New Roman"/>
      </w:rPr>
      <w:t xml:space="preserve"> </w:t>
    </w:r>
    <w:r w:rsidRPr="00883F69">
      <w:rPr>
        <w:rFonts w:ascii="Calibri" w:eastAsia="Calibri" w:hAnsi="Calibri" w:cs="Times New Roman"/>
      </w:rPr>
      <w:t>Príloha č. 7 – Vzor formálnej úpravy príspevkov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2FB"/>
    <w:multiLevelType w:val="hybridMultilevel"/>
    <w:tmpl w:val="A87063AE"/>
    <w:lvl w:ilvl="0" w:tplc="6AFCCC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69"/>
    <w:rsid w:val="000D4A58"/>
    <w:rsid w:val="00100346"/>
    <w:rsid w:val="006F7604"/>
    <w:rsid w:val="00804F0F"/>
    <w:rsid w:val="00883F69"/>
    <w:rsid w:val="009C54DF"/>
    <w:rsid w:val="00A62172"/>
    <w:rsid w:val="00AE6031"/>
    <w:rsid w:val="00B23282"/>
    <w:rsid w:val="00C176A4"/>
    <w:rsid w:val="00FC36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83F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83F69"/>
  </w:style>
  <w:style w:type="paragraph" w:styleId="Pta">
    <w:name w:val="footer"/>
    <w:basedOn w:val="Normlny"/>
    <w:link w:val="PtaChar"/>
    <w:uiPriority w:val="99"/>
    <w:unhideWhenUsed/>
    <w:rsid w:val="00883F69"/>
    <w:pPr>
      <w:tabs>
        <w:tab w:val="center" w:pos="4536"/>
        <w:tab w:val="right" w:pos="9072"/>
      </w:tabs>
      <w:spacing w:after="0" w:line="240" w:lineRule="auto"/>
    </w:pPr>
  </w:style>
  <w:style w:type="character" w:customStyle="1" w:styleId="PtaChar">
    <w:name w:val="Päta Char"/>
    <w:basedOn w:val="Predvolenpsmoodseku"/>
    <w:link w:val="Pta"/>
    <w:uiPriority w:val="99"/>
    <w:rsid w:val="00883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83F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83F69"/>
  </w:style>
  <w:style w:type="paragraph" w:styleId="Pta">
    <w:name w:val="footer"/>
    <w:basedOn w:val="Normlny"/>
    <w:link w:val="PtaChar"/>
    <w:uiPriority w:val="99"/>
    <w:unhideWhenUsed/>
    <w:rsid w:val="00883F69"/>
    <w:pPr>
      <w:tabs>
        <w:tab w:val="center" w:pos="4536"/>
        <w:tab w:val="right" w:pos="9072"/>
      </w:tabs>
      <w:spacing w:after="0" w:line="240" w:lineRule="auto"/>
    </w:pPr>
  </w:style>
  <w:style w:type="character" w:customStyle="1" w:styleId="PtaChar">
    <w:name w:val="Päta Char"/>
    <w:basedOn w:val="Predvolenpsmoodseku"/>
    <w:link w:val="Pta"/>
    <w:uiPriority w:val="99"/>
    <w:rsid w:val="0088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Kubealaková</dc:creator>
  <cp:lastModifiedBy>Kubealaková</cp:lastModifiedBy>
  <cp:revision>2</cp:revision>
  <dcterms:created xsi:type="dcterms:W3CDTF">2016-04-10T16:07:00Z</dcterms:created>
  <dcterms:modified xsi:type="dcterms:W3CDTF">2016-04-10T16:12:00Z</dcterms:modified>
</cp:coreProperties>
</file>